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p w14:paraId="3B1FDEFF" w14:textId="667FBFA3" w:rsidR="009923B6" w:rsidRDefault="00993523" w:rsidP="00993523">
      <w:pPr>
        <w:jc w:val="left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26 мая 2026 года                                                                                           № </w:t>
      </w:r>
      <w:r w:rsidR="00985644">
        <w:rPr>
          <w:rFonts w:eastAsiaTheme="minorHAnsi"/>
          <w:szCs w:val="26"/>
          <w:lang w:eastAsia="en-US"/>
        </w:rPr>
        <w:t>36/6-703</w:t>
      </w:r>
    </w:p>
    <w:p w14:paraId="5194A5B2" w14:textId="77777777" w:rsidR="00993523" w:rsidRPr="004877F5" w:rsidRDefault="00993523" w:rsidP="00993523">
      <w:pPr>
        <w:jc w:val="left"/>
        <w:rPr>
          <w:rFonts w:eastAsiaTheme="minorHAnsi"/>
          <w:szCs w:val="26"/>
          <w:lang w:eastAsia="en-US"/>
        </w:rPr>
      </w:pPr>
    </w:p>
    <w:p w14:paraId="3CA164A4" w14:textId="77777777" w:rsidR="00993523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</w:p>
    <w:p w14:paraId="45FA6682" w14:textId="169EB0C9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5733AD">
        <w:rPr>
          <w:szCs w:val="26"/>
        </w:rPr>
        <w:t>6</w:t>
      </w:r>
      <w:r w:rsidR="00715317" w:rsidRPr="00147FEE">
        <w:rPr>
          <w:szCs w:val="26"/>
        </w:rPr>
        <w:t>.12.202</w:t>
      </w:r>
      <w:r w:rsidR="005733AD">
        <w:rPr>
          <w:szCs w:val="26"/>
        </w:rPr>
        <w:t>5</w:t>
      </w:r>
      <w:r w:rsidR="00715317" w:rsidRPr="00147FEE">
        <w:rPr>
          <w:szCs w:val="26"/>
        </w:rPr>
        <w:t xml:space="preserve"> № </w:t>
      </w:r>
      <w:r w:rsidR="005733AD" w:rsidRPr="005733AD">
        <w:rPr>
          <w:szCs w:val="26"/>
        </w:rPr>
        <w:t xml:space="preserve">31/6-619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5733AD">
        <w:rPr>
          <w:szCs w:val="26"/>
        </w:rPr>
        <w:t>6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5733AD">
        <w:rPr>
          <w:szCs w:val="26"/>
        </w:rPr>
        <w:t>7</w:t>
      </w:r>
      <w:r w:rsidR="00715317" w:rsidRPr="00281BB6">
        <w:rPr>
          <w:szCs w:val="26"/>
        </w:rPr>
        <w:t xml:space="preserve"> и 202</w:t>
      </w:r>
      <w:r w:rsidR="005733AD">
        <w:rPr>
          <w:szCs w:val="26"/>
        </w:rPr>
        <w:t>8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1660DAD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BC37BA">
        <w:t>6</w:t>
      </w:r>
      <w:r w:rsidRPr="00AB71CA">
        <w:t>.12.202</w:t>
      </w:r>
      <w:r w:rsidR="00BC37BA">
        <w:t>5</w:t>
      </w:r>
      <w:r w:rsidRPr="00AB71CA">
        <w:t xml:space="preserve"> №</w:t>
      </w:r>
      <w:r w:rsidR="006F3969" w:rsidRPr="00AB71CA">
        <w:t xml:space="preserve"> </w:t>
      </w:r>
      <w:r w:rsidR="00BC37BA" w:rsidRPr="00BC37BA">
        <w:t xml:space="preserve">31/6-619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BC37BA">
        <w:t>6</w:t>
      </w:r>
      <w:r w:rsidRPr="00AB71CA">
        <w:t xml:space="preserve"> год и на плановый период 202</w:t>
      </w:r>
      <w:r w:rsidR="00BC37BA">
        <w:t>7</w:t>
      </w:r>
      <w:r w:rsidRPr="00AB71CA">
        <w:t xml:space="preserve"> и 202</w:t>
      </w:r>
      <w:r w:rsidR="00BC37BA">
        <w:t>8</w:t>
      </w:r>
      <w:r w:rsidRPr="00AB71CA">
        <w:t xml:space="preserve"> годов» (далее – </w:t>
      </w:r>
      <w:r w:rsidR="00993523">
        <w:t>р</w:t>
      </w:r>
      <w:r w:rsidRPr="00AB71CA">
        <w:t>ешение) следующие изменения:</w:t>
      </w:r>
    </w:p>
    <w:p w14:paraId="6F599910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1.1. Статью 1 решения изложить в следующей редакции:</w:t>
      </w:r>
    </w:p>
    <w:p w14:paraId="381CAD70" w14:textId="2BA9602A" w:rsidR="00AB6974" w:rsidRDefault="00AB6974" w:rsidP="00AA0CAC">
      <w:pPr>
        <w:ind w:firstLine="709"/>
        <w:rPr>
          <w:szCs w:val="26"/>
        </w:rPr>
      </w:pPr>
      <w:r>
        <w:rPr>
          <w:szCs w:val="26"/>
        </w:rPr>
        <w:t>«Статья 1. Основные характеристики бюджета муниципального образования город Норильск на 2026 год и на плановый период 2027 и 2028 годов</w:t>
      </w:r>
      <w:bookmarkStart w:id="0" w:name="_GoBack"/>
      <w:bookmarkEnd w:id="0"/>
    </w:p>
    <w:p w14:paraId="5B51DC4B" w14:textId="197EFF81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 Утвердить основные характеристики бюджета муниципального образования город Норильск (далее по тексту – местный бюджет) на 2026 год:</w:t>
      </w:r>
    </w:p>
    <w:p w14:paraId="6E7D0F39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 xml:space="preserve">1) прогнозируемый общий объем доходов местного бюджета в сумме </w:t>
      </w:r>
      <w:r w:rsidRPr="00A0733F">
        <w:rPr>
          <w:bCs/>
          <w:szCs w:val="26"/>
        </w:rPr>
        <w:t>31 680 877,2</w:t>
      </w:r>
      <w:r w:rsidRPr="00A0733F">
        <w:rPr>
          <w:b/>
          <w:bCs/>
          <w:szCs w:val="26"/>
        </w:rPr>
        <w:t xml:space="preserve"> </w:t>
      </w:r>
      <w:r w:rsidRPr="00A0733F">
        <w:rPr>
          <w:szCs w:val="26"/>
        </w:rPr>
        <w:t>тыс. рублей;</w:t>
      </w:r>
    </w:p>
    <w:p w14:paraId="4EBDDFB6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>2) общий объем расходов местного бюджета в сумме 35 253 406,8 тыс. рублей;</w:t>
      </w:r>
    </w:p>
    <w:p w14:paraId="653C396F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>3) дефицит местного бюджета в сумме 3 572 529,6 тыс. рублей;</w:t>
      </w:r>
    </w:p>
    <w:p w14:paraId="52743BE1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>4) источники внутреннего финансирования дефицита местного бюджета в сумме 3</w:t>
      </w:r>
      <w:r w:rsidRPr="00A0733F">
        <w:rPr>
          <w:szCs w:val="26"/>
          <w:lang w:val="en-US"/>
        </w:rPr>
        <w:t> </w:t>
      </w:r>
      <w:r w:rsidRPr="00A0733F">
        <w:rPr>
          <w:szCs w:val="26"/>
        </w:rPr>
        <w:t>572</w:t>
      </w:r>
      <w:r w:rsidRPr="00A0733F">
        <w:rPr>
          <w:szCs w:val="26"/>
          <w:lang w:val="en-US"/>
        </w:rPr>
        <w:t> </w:t>
      </w:r>
      <w:r w:rsidRPr="00A0733F">
        <w:rPr>
          <w:szCs w:val="26"/>
        </w:rPr>
        <w:t>529,6 тыс. рублей согласно приложению 1 к настоящему решению.</w:t>
      </w:r>
    </w:p>
    <w:p w14:paraId="5029F76F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>2. Утвердить основные характеристики местного бюджета на 2027 и 2028 годы:</w:t>
      </w:r>
    </w:p>
    <w:p w14:paraId="75064F36" w14:textId="77777777" w:rsidR="00AA0CAC" w:rsidRPr="00A0733F" w:rsidRDefault="00AA0CAC" w:rsidP="00AA0CAC">
      <w:pPr>
        <w:tabs>
          <w:tab w:val="left" w:pos="993"/>
        </w:tabs>
        <w:ind w:firstLine="709"/>
        <w:rPr>
          <w:bCs/>
          <w:szCs w:val="26"/>
        </w:rPr>
      </w:pPr>
      <w:r w:rsidRPr="00A0733F">
        <w:rPr>
          <w:szCs w:val="26"/>
        </w:rPr>
        <w:t>1) прогнозируемый общий объем доходов местного бюджета на 2027 год в сумме 31 284 709,0 тыс. рублей</w:t>
      </w:r>
      <w:r w:rsidRPr="00A0733F">
        <w:rPr>
          <w:szCs w:val="26"/>
        </w:rPr>
        <w:tab/>
        <w:t xml:space="preserve">и на 2028 год в сумме </w:t>
      </w:r>
      <w:r w:rsidRPr="00A0733F">
        <w:rPr>
          <w:bCs/>
          <w:szCs w:val="26"/>
        </w:rPr>
        <w:t>31 600 114,5 тыс. рублей;</w:t>
      </w:r>
    </w:p>
    <w:p w14:paraId="0E19CE6B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bCs/>
          <w:szCs w:val="26"/>
        </w:rPr>
        <w:t>2)</w:t>
      </w:r>
      <w:r w:rsidRPr="00A0733F">
        <w:rPr>
          <w:szCs w:val="26"/>
        </w:rPr>
        <w:t xml:space="preserve"> общий объем расходов местного бюджета на 2027 год в сумме 33 089 554,0 тыс. рублей, в том числе условно утвержденные расходы в сумме 497 000,0 тыс. рублей, и на 2028 год в сумме 33 479 844,5 тыс. рублей, в том числе условно утвержденные расходы в сумме 1 200 000,0 тыс. рублей;</w:t>
      </w:r>
    </w:p>
    <w:p w14:paraId="0F10A5D5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</w:rPr>
      </w:pPr>
      <w:r w:rsidRPr="00A0733F">
        <w:rPr>
          <w:szCs w:val="26"/>
        </w:rPr>
        <w:t>3) дефицит местного бюджета на 2027 год в сумме 1 804 845,0 тыс. рублей, на 2028 год в сумме 1 879 730,0 тыс. рублей;</w:t>
      </w:r>
    </w:p>
    <w:p w14:paraId="0CB69062" w14:textId="77777777" w:rsidR="00AA0CAC" w:rsidRPr="00A0733F" w:rsidRDefault="00AA0CAC" w:rsidP="00AA0CAC">
      <w:pPr>
        <w:tabs>
          <w:tab w:val="left" w:pos="993"/>
        </w:tabs>
        <w:ind w:firstLine="709"/>
        <w:rPr>
          <w:szCs w:val="26"/>
          <w:highlight w:val="yellow"/>
        </w:rPr>
      </w:pPr>
      <w:r w:rsidRPr="00A0733F">
        <w:rPr>
          <w:szCs w:val="26"/>
        </w:rPr>
        <w:t>4) источники внутреннего финансирования дефицита местного бюджета на 2027 год в сумме 1 804 845,0 тыс. рублей, на 2028 год в сумме 1 879 730,0 тыс. рублей согласно приложению 2 к настоящему решению.».</w:t>
      </w:r>
    </w:p>
    <w:p w14:paraId="52CDB553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lastRenderedPageBreak/>
        <w:t>1.2. Утвердить новую редакцию приложения № 1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«Источники внутреннего финансирования дефицита бюджета муниципального образования город Норильск на 2026 год» согласно приложению № 1 к настоящему решению.</w:t>
      </w:r>
    </w:p>
    <w:p w14:paraId="38B2140F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1.3. Утвердить новую редакцию приложения № 2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«Источники внутреннего финансирования дефицита бюджета муниципального образования город Норильск на плановый период 2027 и 2028 годов» согласно приложению № 2 к настоящему решению.</w:t>
      </w:r>
    </w:p>
    <w:p w14:paraId="22B8544D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1.4. В статье 2 решения:</w:t>
      </w:r>
    </w:p>
    <w:p w14:paraId="1486C114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3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«Доходы бюджета муниципального образования город Норильск по кодам классификации доходов бюджетов на 2026 год» согласно приложению № 3 к настоящему решению;</w:t>
      </w:r>
    </w:p>
    <w:p w14:paraId="10A9CB1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4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«Доходы бюджета муниципального образования город Норильск по кодам классификации доходов бюджетов на плановый период 2027 и 2028 годов» согласно приложению № 4 к настоящему решению.</w:t>
      </w:r>
    </w:p>
    <w:p w14:paraId="5CE145B6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1.5. В статье 6 решения:</w:t>
      </w:r>
    </w:p>
    <w:p w14:paraId="493C49D5" w14:textId="77777777" w:rsidR="00AA0CAC" w:rsidRPr="00A0733F" w:rsidRDefault="00AA0CAC" w:rsidP="00AA0CAC">
      <w:pPr>
        <w:autoSpaceDE w:val="0"/>
        <w:autoSpaceDN w:val="0"/>
        <w:adjustRightInd w:val="0"/>
        <w:rPr>
          <w:szCs w:val="26"/>
        </w:rPr>
      </w:pPr>
      <w:r w:rsidRPr="00A0733F">
        <w:rPr>
          <w:szCs w:val="26"/>
        </w:rPr>
        <w:tab/>
        <w:t>– утвердить новую редакцию приложения № 7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2026 год» согласно приложению № 5 к настоящему решению;</w:t>
      </w:r>
    </w:p>
    <w:p w14:paraId="28E94DBE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8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2027 и 2028 годов» согласно приложению № 6 к настоящему решению;</w:t>
      </w:r>
    </w:p>
    <w:p w14:paraId="195831F1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9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«Ведомственная структура расходов бюджета на 2026 год» согласно приложению № 7 к настоящему решению;</w:t>
      </w:r>
    </w:p>
    <w:p w14:paraId="67809BB4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 xml:space="preserve">– утвердить новую редакцию приложения № 10 к решению Норильского городского Совета депутатов от 16.12.2025 № 31/6-619 «О бюджете муниципального образования город Норильск на 2026 год и на плановый период </w:t>
      </w:r>
      <w:r w:rsidRPr="00A0733F">
        <w:rPr>
          <w:szCs w:val="26"/>
        </w:rPr>
        <w:lastRenderedPageBreak/>
        <w:t>2027 и 2028 годов» – «Ведомственная структура расходов бюджета на плановый период 2027 и 2028 годов» согласно приложению № 8 к настоящему решению;</w:t>
      </w:r>
    </w:p>
    <w:p w14:paraId="4BE2283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11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2026 год» согласно приложению № 9 к настоящему решению;</w:t>
      </w:r>
    </w:p>
    <w:p w14:paraId="3E2DF8C3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12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2027 и 2028 годов» согласно приложению № 10 к настоящему решению.</w:t>
      </w:r>
    </w:p>
    <w:p w14:paraId="04AD1374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1.6. Статью 7 решения изложить в следующей редакции:</w:t>
      </w:r>
    </w:p>
    <w:p w14:paraId="2BFDBA12" w14:textId="77777777" w:rsidR="00AB6974" w:rsidRPr="00A0733F" w:rsidRDefault="00AB6974" w:rsidP="00AB6974">
      <w:pPr>
        <w:ind w:firstLine="709"/>
        <w:rPr>
          <w:bCs/>
          <w:szCs w:val="26"/>
        </w:rPr>
      </w:pPr>
      <w:r w:rsidRPr="00A0733F">
        <w:rPr>
          <w:szCs w:val="26"/>
        </w:rPr>
        <w:t>«Статья 7. С</w:t>
      </w:r>
      <w:r w:rsidRPr="00A0733F">
        <w:rPr>
          <w:bCs/>
          <w:szCs w:val="26"/>
        </w:rPr>
        <w:t>убсидии муниципальным бюджетным учреждениям на 2026 год и на плановый период 2027 и 2028 годов</w:t>
      </w:r>
    </w:p>
    <w:p w14:paraId="0EDB4B64" w14:textId="596F9583" w:rsidR="00AA0CAC" w:rsidRPr="00A0733F" w:rsidRDefault="00AA0CAC" w:rsidP="00AB6974">
      <w:pPr>
        <w:ind w:firstLine="709"/>
        <w:rPr>
          <w:szCs w:val="26"/>
        </w:rPr>
      </w:pPr>
      <w:r w:rsidRPr="00A0733F">
        <w:rPr>
          <w:szCs w:val="26"/>
        </w:rPr>
        <w:t>1. Предоставить муниципальным бюджетным учреждениям субсидии на финансовое обеспечение выполнения ими муниципального задания:</w:t>
      </w:r>
    </w:p>
    <w:p w14:paraId="0DE7E238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2026 году в сумме 16 959 468,3 тыс. рублей;</w:t>
      </w:r>
    </w:p>
    <w:p w14:paraId="13DE3C3D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2027 году в сумме 16 254 643,3 тыс. рублей;</w:t>
      </w:r>
    </w:p>
    <w:p w14:paraId="4FB9A4FC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2028 году в сумме 16 251 468,8 тыс. рублей.</w:t>
      </w:r>
    </w:p>
    <w:p w14:paraId="1FFB3390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2. Предоставить муниципальным бюджетным учреждениям субсидии на иные цели:</w:t>
      </w:r>
    </w:p>
    <w:p w14:paraId="02F5D0E4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2026 году в сумме 1 157 615,4 тыс. рублей;</w:t>
      </w:r>
    </w:p>
    <w:p w14:paraId="2B5B696F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2027 году в сумме 1 100 421,2 тыс. рублей;</w:t>
      </w:r>
    </w:p>
    <w:p w14:paraId="6CE8A06A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2028 году в сумме 1 061 577,7 тыс. рублей.».</w:t>
      </w:r>
    </w:p>
    <w:p w14:paraId="335EF23A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1.7. Статью 8 решения изложить в следующей редакции:</w:t>
      </w:r>
    </w:p>
    <w:p w14:paraId="43BBDFA1" w14:textId="77777777" w:rsidR="00AB6974" w:rsidRPr="00A0733F" w:rsidRDefault="00AB6974" w:rsidP="00AB6974">
      <w:pPr>
        <w:ind w:firstLine="709"/>
        <w:rPr>
          <w:bCs/>
          <w:szCs w:val="26"/>
        </w:rPr>
      </w:pPr>
      <w:r w:rsidRPr="00A0733F">
        <w:rPr>
          <w:szCs w:val="26"/>
        </w:rPr>
        <w:t>«</w:t>
      </w:r>
      <w:r w:rsidRPr="00A0733F">
        <w:rPr>
          <w:bCs/>
          <w:szCs w:val="26"/>
        </w:rPr>
        <w:t>Статья 8. Субсидии муниципальным автономным учреждениям на 2026 год и на плановый период 2027 и 2028 годов</w:t>
      </w:r>
    </w:p>
    <w:p w14:paraId="1FB7EBB3" w14:textId="28C7B635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 Предоставить муниципальным автономным учреждениям субсидии на финансовое обеспечение выполнения ими муниципального задания:</w:t>
      </w:r>
    </w:p>
    <w:p w14:paraId="6DD9F66F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2026 году в сумме 1 869 097,2 тыс. рублей;</w:t>
      </w:r>
    </w:p>
    <w:p w14:paraId="5DCFFA4E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2027 году в сумме 1 788 829,5 тыс. рублей;</w:t>
      </w:r>
    </w:p>
    <w:p w14:paraId="0EC27774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2028 году в сумме 1 788 444,8 тыс. рублей.</w:t>
      </w:r>
    </w:p>
    <w:p w14:paraId="556D4CF2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2. Предоставить муниципальным автономным учреждениям субсидии на иные цели:</w:t>
      </w:r>
    </w:p>
    <w:p w14:paraId="5D2DB568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2026 году в сумме 307 327,8 тыс. рублей;</w:t>
      </w:r>
    </w:p>
    <w:p w14:paraId="3D953A4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2027 году в сумме 85 627,9 тыс. рублей;</w:t>
      </w:r>
    </w:p>
    <w:p w14:paraId="20E9E4C1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2028 году в сумме 86 187,2 тыс. рублей.».</w:t>
      </w:r>
    </w:p>
    <w:p w14:paraId="47F9789C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1.8. В статье 9 решения:</w:t>
      </w:r>
    </w:p>
    <w:p w14:paraId="4894D0DD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13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«Межбюджетные трансферты, перечисляемые из краевого бюджета, в 2026 году» согласно приложению № 11 к настоящему решению;</w:t>
      </w:r>
    </w:p>
    <w:p w14:paraId="101D801C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lastRenderedPageBreak/>
        <w:t>– утвердить новую редакцию приложения № 14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«Межбюджетные трансферты, перечисляемые из краевого бюджета, в плановом периоде 2027 и 2028 годов» согласно приложению № 12 к настоящему решению.</w:t>
      </w:r>
    </w:p>
    <w:p w14:paraId="56C87322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1.9. В статье 13 решения:</w:t>
      </w:r>
    </w:p>
    <w:p w14:paraId="62F5CBB2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пункт 1 изложить в следующей редакции:</w:t>
      </w:r>
    </w:p>
    <w:p w14:paraId="0A945E88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szCs w:val="26"/>
        </w:rPr>
        <w:t>«1. Утвердить объем капитальных вложений в объекты муниципальной</w:t>
      </w:r>
      <w:r w:rsidRPr="00A0733F">
        <w:rPr>
          <w:rFonts w:cs="Arial"/>
          <w:color w:val="000000"/>
          <w:szCs w:val="26"/>
        </w:rPr>
        <w:t xml:space="preserve"> собственности за счет средств местного бюджета:</w:t>
      </w:r>
    </w:p>
    <w:p w14:paraId="78FB4C56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– в 2026 году в сумме 2 036 058,5 тыс. рублей;</w:t>
      </w:r>
    </w:p>
    <w:p w14:paraId="5BAC83A4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– в 2027 году в сумме 2 056 638,1 тыс. рублей;</w:t>
      </w:r>
    </w:p>
    <w:p w14:paraId="044302EC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– в 2028 году в сумме 1 428 274,4 тыс. рублей.»;</w:t>
      </w:r>
    </w:p>
    <w:p w14:paraId="19D3D122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15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«Перечень объектов капитального строительства муниципальной собственности муниципального образования город Норильск на 2026 год» согласно приложению № 13 к настоящему решению;</w:t>
      </w:r>
    </w:p>
    <w:p w14:paraId="6E0ABE12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16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«Перечень объектов капитального строительства муниципальной собственности муниципального образования город Норильск на плановый период 2027 и 2028 годов» согласно приложению № 14 к настоящему решению.</w:t>
      </w:r>
    </w:p>
    <w:p w14:paraId="2D2AA5A3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1.10. В статье 15 решения:</w:t>
      </w:r>
    </w:p>
    <w:p w14:paraId="582123AC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пункт 1 изложить в следующей редакции:</w:t>
      </w:r>
    </w:p>
    <w:p w14:paraId="0A6265F0" w14:textId="77777777" w:rsidR="00AA0CAC" w:rsidRPr="00A0733F" w:rsidRDefault="00AA0CAC" w:rsidP="00AA0CA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«1. Направить средства местного бюджета на обустройство территорий общего пользования муниципального образования город Норильск:</w:t>
      </w:r>
    </w:p>
    <w:p w14:paraId="7BED639A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– в 2026 году в сумме 558 842,1 тыс. рублей;</w:t>
      </w:r>
    </w:p>
    <w:p w14:paraId="5D130CB8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A0733F">
        <w:rPr>
          <w:rFonts w:cs="Arial"/>
          <w:color w:val="000000"/>
          <w:szCs w:val="26"/>
        </w:rPr>
        <w:t>– в 2027 году в сумме 295 676,9 тыс. рублей;</w:t>
      </w:r>
    </w:p>
    <w:p w14:paraId="3EDBDFC3" w14:textId="77777777" w:rsidR="00AA0CAC" w:rsidRPr="00A0733F" w:rsidRDefault="00AA0CAC" w:rsidP="00AA0CAC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>–</w:t>
      </w:r>
      <w:r w:rsidRPr="00A0733F">
        <w:rPr>
          <w:rFonts w:cs="Arial"/>
          <w:color w:val="000000"/>
          <w:szCs w:val="26"/>
        </w:rPr>
        <w:t xml:space="preserve"> в 2028 году в сумме 315 789,1 тыс. рублей.»;</w:t>
      </w:r>
    </w:p>
    <w:p w14:paraId="14240B6B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19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«Мероприятия по обустройству территорий общего пользования муниципального образования город Норильск на 2026 год» согласно приложению № 15 к настоящему решению;</w:t>
      </w:r>
    </w:p>
    <w:p w14:paraId="45D6B79A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утвердить новую редакцию приложения № 20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</w:t>
      </w:r>
      <w:r w:rsidRPr="00A0733F">
        <w:rPr>
          <w:bCs/>
          <w:szCs w:val="20"/>
        </w:rPr>
        <w:t>Мероприятия по обустройству территорий общего пользования муниципального образования город Норильск на плановый период 2027 и 2028 годов</w:t>
      </w:r>
      <w:r w:rsidRPr="00A0733F">
        <w:rPr>
          <w:szCs w:val="26"/>
        </w:rPr>
        <w:t>» согласно приложению № 16 к настоящему решению.</w:t>
      </w:r>
    </w:p>
    <w:p w14:paraId="594E5D78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1.11. В пункте 2 статьи 18 решения:</w:t>
      </w:r>
    </w:p>
    <w:p w14:paraId="2E64AC3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абзаце втором цифры «353 944,7» заменить цифрами «353 944,6»;</w:t>
      </w:r>
    </w:p>
    <w:p w14:paraId="672FC233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абзаце четвертом цифры «133 392,9» заменить цифрами «370 5</w:t>
      </w:r>
      <w:r>
        <w:rPr>
          <w:szCs w:val="26"/>
        </w:rPr>
        <w:t>3</w:t>
      </w:r>
      <w:r w:rsidRPr="00A0733F">
        <w:rPr>
          <w:szCs w:val="26"/>
        </w:rPr>
        <w:t>5,8».</w:t>
      </w:r>
    </w:p>
    <w:p w14:paraId="2E3A00E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1.12. Пункт 1 статьи 23 решения изложить в следующей редакции:</w:t>
      </w:r>
    </w:p>
    <w:p w14:paraId="0241B115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lastRenderedPageBreak/>
        <w:t xml:space="preserve">«1. Предоставить гранты в форме субсидий на конкурсной основе социально ориентированным некоммерческим организациям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</w:t>
      </w:r>
      <w:r>
        <w:rPr>
          <w:szCs w:val="26"/>
        </w:rPr>
        <w:t>р</w:t>
      </w:r>
      <w:r w:rsidRPr="00A0733F">
        <w:rPr>
          <w:szCs w:val="26"/>
        </w:rPr>
        <w:t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Норильск»:</w:t>
      </w:r>
    </w:p>
    <w:p w14:paraId="2D331C37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2026 году в сумме 3 269,7 тыс. рублей;</w:t>
      </w:r>
    </w:p>
    <w:p w14:paraId="1CCE3C8E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2027 году в сумме 3 000,0 тыс. рублей;</w:t>
      </w:r>
    </w:p>
    <w:p w14:paraId="2EF5E483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2028 году в сумме 3 000,0 тыс. рублей.».</w:t>
      </w:r>
    </w:p>
    <w:p w14:paraId="2A4C2FA9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1.13. Пункт 1 статьи 25 решения изложить в следующей редакции:</w:t>
      </w:r>
    </w:p>
    <w:p w14:paraId="47CD3777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«1. Предоставить субъектам малого и среднего предпринимательства субсидии в целях возмещения отдельных затрат, связанных с осуществлением ими предпринимательской деятельности:</w:t>
      </w:r>
    </w:p>
    <w:p w14:paraId="26D5BE9A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2026 году в сумме 18 596,5 тыс. рублей;</w:t>
      </w:r>
    </w:p>
    <w:p w14:paraId="70FDE2C6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2027 году в сумме 5 000,0 тыс. рублей;</w:t>
      </w:r>
    </w:p>
    <w:p w14:paraId="56F1B50C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2028 году в сумме 5 000,0 тыс. рублей.».</w:t>
      </w:r>
    </w:p>
    <w:p w14:paraId="11BB7596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1.14. В статье 29 решения:</w:t>
      </w:r>
    </w:p>
    <w:p w14:paraId="5F9AC85E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– в абзаце втором пункта 1 цифры «2 714 375,2» заменить цифрами «2 721 650,8»;</w:t>
      </w:r>
    </w:p>
    <w:p w14:paraId="5005A5EC" w14:textId="77777777" w:rsidR="00AA0CAC" w:rsidRPr="00A0733F" w:rsidRDefault="00AA0CAC" w:rsidP="00AA0CAC">
      <w:pPr>
        <w:autoSpaceDE w:val="0"/>
        <w:autoSpaceDN w:val="0"/>
        <w:adjustRightInd w:val="0"/>
        <w:ind w:firstLine="709"/>
        <w:rPr>
          <w:szCs w:val="26"/>
        </w:rPr>
      </w:pPr>
      <w:r w:rsidRPr="00A0733F">
        <w:rPr>
          <w:szCs w:val="26"/>
        </w:rPr>
        <w:t>– в абзаце втором пункта 2 цифры «1 568 706,0» заменить цифрами «1 575 981,6».</w:t>
      </w:r>
    </w:p>
    <w:p w14:paraId="03BB3E88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1.15. Статью 30 решения дополнить пунктами 4</w:t>
      </w:r>
      <w:r>
        <w:rPr>
          <w:szCs w:val="26"/>
        </w:rPr>
        <w:t>,</w:t>
      </w:r>
      <w:r w:rsidRPr="00A0733F">
        <w:rPr>
          <w:szCs w:val="26"/>
        </w:rPr>
        <w:t xml:space="preserve"> 5 следующего содержания:</w:t>
      </w:r>
    </w:p>
    <w:p w14:paraId="415A9B2F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«4. Установить, что в 2026 году в соответствии со статьей 242.26 Бюджетного кодекса Российской Федерации казначейскому сопровождению подлежат следующие средства, предоставляемые из бюджета муниципального образования город Норильск:</w:t>
      </w:r>
    </w:p>
    <w:p w14:paraId="4C002141" w14:textId="77777777" w:rsidR="00AA0CAC" w:rsidRPr="00A0733F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расчеты по муниципальным контрактам на поставку товаров, выполнение работ, оказание услуг, заключенным в рамках реализации национальных проектов после 1 марта 2026 года, в случае осуществления закупок на сумму 10 000,0 тыс. рублей и более.</w:t>
      </w:r>
    </w:p>
    <w:p w14:paraId="3C08A9E2" w14:textId="77777777" w:rsidR="00AA0CAC" w:rsidRPr="001977A1" w:rsidRDefault="00AA0CAC" w:rsidP="00AA0CAC">
      <w:pPr>
        <w:ind w:firstLine="709"/>
        <w:rPr>
          <w:szCs w:val="26"/>
        </w:rPr>
      </w:pPr>
      <w:r w:rsidRPr="00A0733F">
        <w:rPr>
          <w:szCs w:val="26"/>
        </w:rPr>
        <w:t>5. Казначейское сопровождение средств, определенных пунктом 4 настоящей статьи, в случае, установленном пунктом 1 статьи 220.2 Бюджетного кодекса Российской Федерации, осуществляется Управлением Федерального казначейства по Красноярскому краю при осуществлении им отдельных функций Финансового управления Администрации города Норильска.».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10628CC6" w14:textId="77777777" w:rsidR="00715317" w:rsidRDefault="00715317" w:rsidP="00715317">
      <w:pPr>
        <w:jc w:val="center"/>
        <w:rPr>
          <w:rFonts w:cs="Times New Roman"/>
          <w:szCs w:val="26"/>
        </w:rPr>
      </w:pPr>
    </w:p>
    <w:p w14:paraId="50458B33" w14:textId="77777777" w:rsidR="006C11D3" w:rsidRDefault="006C11D3" w:rsidP="00715317">
      <w:pPr>
        <w:jc w:val="center"/>
        <w:rPr>
          <w:rFonts w:cs="Times New Roman"/>
          <w:szCs w:val="26"/>
        </w:rPr>
      </w:pPr>
    </w:p>
    <w:p w14:paraId="70BDAE9E" w14:textId="77777777" w:rsidR="005D7655" w:rsidRPr="00C86DAD" w:rsidRDefault="005D7655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76F4DF97" w14:textId="77777777" w:rsidR="006C11D3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 xml:space="preserve">Норильского </w:t>
            </w:r>
          </w:p>
          <w:p w14:paraId="2FBF3C75" w14:textId="2B32A08A" w:rsidR="00715317" w:rsidRPr="00104632" w:rsidRDefault="006F3969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4D8C679F" w:rsidR="00715317" w:rsidRPr="00104632" w:rsidRDefault="00715317" w:rsidP="00993523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52781">
      <w:pPr>
        <w:jc w:val="center"/>
        <w:rPr>
          <w:rFonts w:cs="Times New Roman"/>
          <w:szCs w:val="26"/>
        </w:rPr>
      </w:pPr>
    </w:p>
    <w:sectPr w:rsidR="00EA17D1" w:rsidRPr="00C86DAD" w:rsidSect="00D246F2">
      <w:footerReference w:type="default" r:id="rId9"/>
      <w:pgSz w:w="11906" w:h="16838" w:code="9"/>
      <w:pgMar w:top="851" w:right="1134" w:bottom="993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3EA4B" w14:textId="77777777" w:rsidR="00220AED" w:rsidRDefault="00220AED" w:rsidP="00171B74">
      <w:r>
        <w:separator/>
      </w:r>
    </w:p>
  </w:endnote>
  <w:endnote w:type="continuationSeparator" w:id="0">
    <w:p w14:paraId="3337E2D5" w14:textId="77777777" w:rsidR="00220AED" w:rsidRDefault="00220AE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772148"/>
      <w:docPartObj>
        <w:docPartGallery w:val="Page Numbers (Bottom of Page)"/>
        <w:docPartUnique/>
      </w:docPartObj>
    </w:sdtPr>
    <w:sdtEndPr/>
    <w:sdtContent>
      <w:p w14:paraId="13CC97FA" w14:textId="2334B3BC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97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E439B" w14:textId="77777777" w:rsidR="00220AED" w:rsidRDefault="00220AED" w:rsidP="00171B74">
      <w:r>
        <w:separator/>
      </w:r>
    </w:p>
  </w:footnote>
  <w:footnote w:type="continuationSeparator" w:id="0">
    <w:p w14:paraId="2C9A5F6E" w14:textId="77777777" w:rsidR="00220AED" w:rsidRDefault="00220AE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177C2"/>
    <w:rsid w:val="00020046"/>
    <w:rsid w:val="00022663"/>
    <w:rsid w:val="000236F9"/>
    <w:rsid w:val="00023DFD"/>
    <w:rsid w:val="00023F5C"/>
    <w:rsid w:val="0002508E"/>
    <w:rsid w:val="00025FD8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04D"/>
    <w:rsid w:val="00047692"/>
    <w:rsid w:val="00050C81"/>
    <w:rsid w:val="00051C6C"/>
    <w:rsid w:val="00052755"/>
    <w:rsid w:val="0005341A"/>
    <w:rsid w:val="00056365"/>
    <w:rsid w:val="00056A49"/>
    <w:rsid w:val="0006058F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0142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2C5A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15E3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3214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3837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96FE2"/>
    <w:rsid w:val="001A1469"/>
    <w:rsid w:val="001A1DB5"/>
    <w:rsid w:val="001A499C"/>
    <w:rsid w:val="001A4E31"/>
    <w:rsid w:val="001A6AFE"/>
    <w:rsid w:val="001B198B"/>
    <w:rsid w:val="001B1E5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5CDB"/>
    <w:rsid w:val="001D6126"/>
    <w:rsid w:val="001D7435"/>
    <w:rsid w:val="001D74B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0AE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15C6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5BE5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7D4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038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77E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4B62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0CE4"/>
    <w:rsid w:val="00484FF2"/>
    <w:rsid w:val="0048560B"/>
    <w:rsid w:val="0048600B"/>
    <w:rsid w:val="004877F5"/>
    <w:rsid w:val="00487C52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33AD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1527"/>
    <w:rsid w:val="0059172C"/>
    <w:rsid w:val="00591876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5BDD"/>
    <w:rsid w:val="005C7AF0"/>
    <w:rsid w:val="005D1A43"/>
    <w:rsid w:val="005D24BA"/>
    <w:rsid w:val="005D459C"/>
    <w:rsid w:val="005D4C94"/>
    <w:rsid w:val="005D68B1"/>
    <w:rsid w:val="005D7655"/>
    <w:rsid w:val="005E06E4"/>
    <w:rsid w:val="005E077B"/>
    <w:rsid w:val="005E0CE7"/>
    <w:rsid w:val="005E1EEB"/>
    <w:rsid w:val="005E51F4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04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263F8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1654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2CF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1D3"/>
    <w:rsid w:val="006C154C"/>
    <w:rsid w:val="006C23B0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2764"/>
    <w:rsid w:val="006E4BC0"/>
    <w:rsid w:val="006E5868"/>
    <w:rsid w:val="006E7754"/>
    <w:rsid w:val="006F14C4"/>
    <w:rsid w:val="006F1F0F"/>
    <w:rsid w:val="006F274D"/>
    <w:rsid w:val="006F3969"/>
    <w:rsid w:val="006F4182"/>
    <w:rsid w:val="00700B7E"/>
    <w:rsid w:val="00700E52"/>
    <w:rsid w:val="00703CED"/>
    <w:rsid w:val="00704B3A"/>
    <w:rsid w:val="00704E51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0820"/>
    <w:rsid w:val="007417E5"/>
    <w:rsid w:val="00741E09"/>
    <w:rsid w:val="00743EC0"/>
    <w:rsid w:val="00744927"/>
    <w:rsid w:val="00744CE4"/>
    <w:rsid w:val="007459E5"/>
    <w:rsid w:val="00751D03"/>
    <w:rsid w:val="00752781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13EB"/>
    <w:rsid w:val="00762DFD"/>
    <w:rsid w:val="00764F85"/>
    <w:rsid w:val="00766B11"/>
    <w:rsid w:val="00767A05"/>
    <w:rsid w:val="007713B6"/>
    <w:rsid w:val="007732A6"/>
    <w:rsid w:val="00773325"/>
    <w:rsid w:val="007739CB"/>
    <w:rsid w:val="00777138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D68"/>
    <w:rsid w:val="00822EA7"/>
    <w:rsid w:val="008274B1"/>
    <w:rsid w:val="00830173"/>
    <w:rsid w:val="00831071"/>
    <w:rsid w:val="00832614"/>
    <w:rsid w:val="00833376"/>
    <w:rsid w:val="008348E3"/>
    <w:rsid w:val="00840544"/>
    <w:rsid w:val="008413C7"/>
    <w:rsid w:val="00841BC1"/>
    <w:rsid w:val="0084228B"/>
    <w:rsid w:val="008436EF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1C4B"/>
    <w:rsid w:val="00872194"/>
    <w:rsid w:val="00872C01"/>
    <w:rsid w:val="008732DA"/>
    <w:rsid w:val="0087356B"/>
    <w:rsid w:val="00873F32"/>
    <w:rsid w:val="00874341"/>
    <w:rsid w:val="0087453F"/>
    <w:rsid w:val="00875622"/>
    <w:rsid w:val="008759A1"/>
    <w:rsid w:val="00881084"/>
    <w:rsid w:val="00881E2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4B8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474B3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644"/>
    <w:rsid w:val="00985792"/>
    <w:rsid w:val="009868F1"/>
    <w:rsid w:val="00987397"/>
    <w:rsid w:val="00990661"/>
    <w:rsid w:val="00990D63"/>
    <w:rsid w:val="00991E20"/>
    <w:rsid w:val="009923B6"/>
    <w:rsid w:val="00992B2C"/>
    <w:rsid w:val="00993523"/>
    <w:rsid w:val="00993DA3"/>
    <w:rsid w:val="00994AB0"/>
    <w:rsid w:val="0099650C"/>
    <w:rsid w:val="00997677"/>
    <w:rsid w:val="00997771"/>
    <w:rsid w:val="00997EB0"/>
    <w:rsid w:val="009A00D6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6D5A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4483"/>
    <w:rsid w:val="00A35D46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02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042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4D25"/>
    <w:rsid w:val="00A9541B"/>
    <w:rsid w:val="00A9544E"/>
    <w:rsid w:val="00A95DDB"/>
    <w:rsid w:val="00A962B4"/>
    <w:rsid w:val="00A97643"/>
    <w:rsid w:val="00AA0CAC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A5D"/>
    <w:rsid w:val="00AB4B7B"/>
    <w:rsid w:val="00AB5F8F"/>
    <w:rsid w:val="00AB6974"/>
    <w:rsid w:val="00AB6B74"/>
    <w:rsid w:val="00AB70B3"/>
    <w:rsid w:val="00AB71CA"/>
    <w:rsid w:val="00AC00FE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36AA"/>
    <w:rsid w:val="00B54A4E"/>
    <w:rsid w:val="00B54A89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657D8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09D7"/>
    <w:rsid w:val="00B925B8"/>
    <w:rsid w:val="00B93949"/>
    <w:rsid w:val="00BA20C5"/>
    <w:rsid w:val="00BA35D4"/>
    <w:rsid w:val="00BA4B4F"/>
    <w:rsid w:val="00BA6407"/>
    <w:rsid w:val="00BA6FD8"/>
    <w:rsid w:val="00BA79C0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37BA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009D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4B6"/>
    <w:rsid w:val="00C6670A"/>
    <w:rsid w:val="00C7386F"/>
    <w:rsid w:val="00C74372"/>
    <w:rsid w:val="00C76345"/>
    <w:rsid w:val="00C76350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A7AE4"/>
    <w:rsid w:val="00CB03AB"/>
    <w:rsid w:val="00CB0A82"/>
    <w:rsid w:val="00CB0DDD"/>
    <w:rsid w:val="00CB192B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87B"/>
    <w:rsid w:val="00CE0F6E"/>
    <w:rsid w:val="00CE43FB"/>
    <w:rsid w:val="00CE4733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46F2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6EFA"/>
    <w:rsid w:val="00D679F6"/>
    <w:rsid w:val="00D67D73"/>
    <w:rsid w:val="00D71585"/>
    <w:rsid w:val="00D75881"/>
    <w:rsid w:val="00D7724A"/>
    <w:rsid w:val="00D80E10"/>
    <w:rsid w:val="00D81D78"/>
    <w:rsid w:val="00D826D0"/>
    <w:rsid w:val="00D858E6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08"/>
    <w:rsid w:val="00DF4F8C"/>
    <w:rsid w:val="00DF6534"/>
    <w:rsid w:val="00DF66C5"/>
    <w:rsid w:val="00DF7607"/>
    <w:rsid w:val="00DF7D9F"/>
    <w:rsid w:val="00E010BC"/>
    <w:rsid w:val="00E01AA2"/>
    <w:rsid w:val="00E02058"/>
    <w:rsid w:val="00E022F2"/>
    <w:rsid w:val="00E02773"/>
    <w:rsid w:val="00E04255"/>
    <w:rsid w:val="00E04A33"/>
    <w:rsid w:val="00E057BC"/>
    <w:rsid w:val="00E064BA"/>
    <w:rsid w:val="00E07911"/>
    <w:rsid w:val="00E10321"/>
    <w:rsid w:val="00E16B73"/>
    <w:rsid w:val="00E1703C"/>
    <w:rsid w:val="00E216B0"/>
    <w:rsid w:val="00E22409"/>
    <w:rsid w:val="00E22997"/>
    <w:rsid w:val="00E23E41"/>
    <w:rsid w:val="00E23F3A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4027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5A32"/>
    <w:rsid w:val="00E6642E"/>
    <w:rsid w:val="00E6711C"/>
    <w:rsid w:val="00E67708"/>
    <w:rsid w:val="00E70031"/>
    <w:rsid w:val="00E70B81"/>
    <w:rsid w:val="00E7131A"/>
    <w:rsid w:val="00E749D2"/>
    <w:rsid w:val="00E75D30"/>
    <w:rsid w:val="00E7648C"/>
    <w:rsid w:val="00E764E2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87E84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0FBF"/>
    <w:rsid w:val="00EA17D1"/>
    <w:rsid w:val="00EA768A"/>
    <w:rsid w:val="00EB0546"/>
    <w:rsid w:val="00EB0E2E"/>
    <w:rsid w:val="00EB4E24"/>
    <w:rsid w:val="00EB6A5A"/>
    <w:rsid w:val="00EB6DB0"/>
    <w:rsid w:val="00EC3752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697E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A36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151"/>
    <w:rsid w:val="00F445FE"/>
    <w:rsid w:val="00F44E98"/>
    <w:rsid w:val="00F45032"/>
    <w:rsid w:val="00F459D2"/>
    <w:rsid w:val="00F52F26"/>
    <w:rsid w:val="00F62115"/>
    <w:rsid w:val="00F6247D"/>
    <w:rsid w:val="00F64EC7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57A"/>
    <w:rsid w:val="00F83F86"/>
    <w:rsid w:val="00F85709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687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87CA5-93CD-4AEC-8667-4C89D714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10080</TotalTime>
  <Pages>5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526</cp:revision>
  <cp:lastPrinted>2026-05-21T03:19:00Z</cp:lastPrinted>
  <dcterms:created xsi:type="dcterms:W3CDTF">2022-01-24T04:26:00Z</dcterms:created>
  <dcterms:modified xsi:type="dcterms:W3CDTF">2026-05-26T07:07:00Z</dcterms:modified>
</cp:coreProperties>
</file>